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F1207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6C22EDF4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21C884D3">
      <w:pPr>
        <w:pStyle w:val="3"/>
        <w:rPr>
          <w:rFonts w:hint="default" w:ascii="Times New Roman" w:hAnsi="Times New Roman"/>
          <w:lang w:val="en-US" w:eastAsia="zh-CN"/>
        </w:rPr>
      </w:pPr>
    </w:p>
    <w:p w14:paraId="6C4C61A5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4113C806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2022年认定和复核通过的</w:t>
      </w:r>
    </w:p>
    <w:p w14:paraId="52A0AB35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专精特新“小巨人”企业</w:t>
      </w:r>
    </w:p>
    <w:p w14:paraId="0BFE2D70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复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核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7E2D02AD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3A44BBD9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51F2FE0C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46AD6928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29C5D04C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77E92E42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2C6F447C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1CA99E90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72D35B9D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2D5CC1D2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14C24B32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请复核的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4C9FE6CA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企业注册所在地的省、自治区、直辖市及计划单列市、新疆生产建设兵团中小企业主管部门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2F80697E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721ECEA3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0CE27B28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核实，提出推荐意见。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同时填报《2022年认定和复核通过的专精特新“小巨人”企业复核情况汇总表》，本复核申请书留存备查。</w:t>
      </w:r>
    </w:p>
    <w:p w14:paraId="281C326B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02E11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E9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19081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AB9A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C40FC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00279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7E45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E6024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5A64F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9581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642C0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926C4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E1701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55EC8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AD9E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515A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116FD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D156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DC839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2E589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C543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06F94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78FE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0131B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4744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0BF8D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09E46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58CA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409FD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EAB57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57FFE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DF81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F0613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4D418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DEE4C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96FD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6B2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B96A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0E436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5928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6A215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2C40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CD67D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4180F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C656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92D841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3773B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92C3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8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1D7BFE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3E4EB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DF19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7E4F0E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1BFF0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A5C0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858DB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72860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D4BA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D42D4B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5F2DE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ED8F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5212A1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04E2F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B2811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157B6505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5A12A6BB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5336D837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20E30D09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42422C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08914D73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6109EFD3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77F1F7A5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2AE03A7D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0FB851FD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5B3E3088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5BC3C361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2553F510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2D7DB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54970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254A0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0DFD07CC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31C613A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AAE3CE3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CE93B7F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05418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660265B5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D225D5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6D1CBB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815DC7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3BF3B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10EE5A3C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11AD66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FDEE55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E6FA8E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32D6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76CB27FD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D179798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DDF218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F15B4C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75B7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7129623A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07F227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B9EA0A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1898D9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8ACC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27D45D09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B9C20FA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88061C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A83788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5164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4CC34A11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EACB6C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1E93E2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7F4896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8C5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4DC722F6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CF77CD1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1F3241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792DF8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EB37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48195E0B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9BD09A1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BFB14A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C9E47D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0DDA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7C3839DB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404681F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02DEE21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6906212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7AD5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4DCC13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52FA50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9595224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FC6987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7D6FA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3753B30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2D26119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AD12055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749F271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38238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00F67A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9EEAD95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15B585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343BD52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471C6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C4B62E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EBE295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AC62CC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113DDB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1C5C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4B6EC0B9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13FD87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A4EC5C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9A7CFF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8E3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BAA184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1A73C0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10ADA7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CE7059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CDD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53D53D8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E6891C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1E9138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53B429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BC5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04FADDA8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FFBFCC7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12D8ABB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8759ED0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06EA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231F391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9EDB96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72FA76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D5ED58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9114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5BEC39C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86556CB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F093EE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7F824E4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0249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52D7F76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B525E8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FDF425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40BFA36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5247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0DFA137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D25D31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94441C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94D29D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5C0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2834A08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905B4D2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6B09F9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1D17F7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6C2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34724622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7E8962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2E9F294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59D6234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0A2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18A54492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C41E50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5F9EADC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5CBC86E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53760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2E61675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4E787476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1175D37C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55C0B3C6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33D75644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4F5FAA77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6A0D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21283F3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BD96548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223D1042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179153D0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33980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52D0A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08321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4E15069F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7A29CE4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5DC86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3434C35D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9814B4B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61275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6C3078BF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13BAC80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0910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2D271A7C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60A8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72CB2FF7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711B16A0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6331A140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0099AEC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1CC1683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5DAA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5401ECBD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744F295A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6E99EAC3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A3FBEAD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5237588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0A4A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50551586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377453A5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06F51D10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6F3E60C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61F455D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6A203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6D02B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0F09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68F9484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780A2466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6F95DA24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0A9B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C0E64F7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378B1729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6CEAFFC6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4C534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E593BC3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AE21C4D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56F45973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7748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87F6533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6644E0D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CAM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 w14:paraId="05D46F5C"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11CA2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309A6150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0EE0CF27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05C9A00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68CD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61706D4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6B6AA55B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2A6FCAFA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2FED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A124D94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73873DF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14E2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5C5D6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21C1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B9EE448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0CD1AEF8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ECA645E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786F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FFAE6FA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22A3AD55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AEB220A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0C3C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53ACD7CD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533230DB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015460B9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43F5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685BB1F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1FCD690A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66C8E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B7BB17E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51E1DB97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852F2E5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1BD93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F31A6DD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 w14:paraId="05966842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E514A60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3363606B"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5762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3E05EB5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5FDB2C9B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49FE833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137C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60FEC2F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0233C352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F7D76DF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2306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79C21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7E03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7AFA5323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6D72095B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6D6914B7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6CA55880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48165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9C2C54E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5CA0851F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6F0DF64C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4B41C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A913CB6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0C24A2EB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2183483F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0B42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02EADC90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22E263B8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7C4B89AC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0A6F7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62B2041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5EAB33B7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237C62C0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F5C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B62BCCA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79031942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35B626E2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7D2D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8C11FC9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783C8417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0C9F8433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6979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8F9EF91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69A1D919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47E6D366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579A387A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560CDACA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2C86234C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11CA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6469DA8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13AA74CD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7622B57D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36CF9784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292C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D1773AC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6F9938F7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0E73A9F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7AD5262C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09F6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9D17A7B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37852A13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3EDBBA8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44FDAA86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5DEAE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64EE60A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301A65F0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26C2ADC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7289ECAE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1AA1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A726F94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63FAB73F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3BA1AEB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43A7CD2C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0984BC14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1606052C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5705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760E3921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471E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0011F1A6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7B2D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0F0FA9B1"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F333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6E6D7A45"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2CB2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02E2BF64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44AE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768234BC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3369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0A5BC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1853A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A40C2F0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5DDF13C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0323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6834F94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28672C63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533B4A55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4EB303C6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17059842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73F1C647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61822E8B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17C4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E4D5C44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91A1431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412CA1F9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31DD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6A020275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04EBC9F3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F1178BD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083FB59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1193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78547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3D26F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4E0FEB3A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B41F36D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2582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0F0BE383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8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753225A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153E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41F293A5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3FA7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5EBAB5D7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153756A5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7D53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72524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7ACB9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30A056EC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8BAD666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2EDEA577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31D03C92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67DE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515E8776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30CA3009"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 w14:paraId="51375630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76FA5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0EF54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6D496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3229165A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01F1BAFA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320CDCC6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22594EC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697FF276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099DB9CB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727AA77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0A589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6C09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8CD0A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7ED01033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22EE0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E163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5831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29760AE3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180C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A1AC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BDB01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05DAF01A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4DC8E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78D0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F49F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53BB6ADF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4955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8464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B9A6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21A7F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8F38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B15B7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5F571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798B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362247D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4605339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5CDFA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14116AC6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468A7B06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5905A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2ECE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52FD6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75ED893B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094BCD44">
            <w:pPr>
              <w:rPr>
                <w:rFonts w:hint="default"/>
              </w:rPr>
            </w:pPr>
          </w:p>
          <w:p w14:paraId="274CA4EE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6500A02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1C267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DB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0ED59E2B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 w14:paraId="2D755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C833A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10454C40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05E500A3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249258E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272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5BABCB0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0E0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547C64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4651CE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（本次复核不做要求）</w:t>
            </w:r>
          </w:p>
        </w:tc>
      </w:tr>
      <w:tr w14:paraId="03A63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DFDB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9A3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7A6FACB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721C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4756F5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6B5B13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2828F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BB8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39D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3A0E3D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668D3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76D727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58BA7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B8B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4A2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C34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1537B1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257763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7A5843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6787D8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44A8C9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5C4DDB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670C90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021D0C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4C616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283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0122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CB5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45069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1667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D1EF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CA8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1956F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7ED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1B0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2125C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40E16A80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59C6D1D6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01B98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8B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30C56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28178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67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172CA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527E38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70213F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76F0E5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075CC254">
      <w:bookmarkStart w:id="0" w:name="_GoBack"/>
      <w:bookmarkEnd w:id="0"/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620B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80679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C80679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5F101982">
      <w:pPr>
        <w:pStyle w:val="5"/>
      </w:pPr>
      <w:r>
        <w:rPr>
          <w:rStyle w:val="8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183EDA30">
      <w:pPr>
        <w:pStyle w:val="5"/>
        <w:snapToGrid w:val="0"/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A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2025-05-15T00:37:01Z</dcterms:created>
  <dc:creator>Administrator</dc:creator>
  <cp:lastModifiedBy>布小星</cp:lastModifiedBy>
  <dcterms:modified xsi:type="dcterms:W3CDTF">2025-05-15T00:37:32Z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eyJoZGlkIjoiNDk1MWQyYWEyNDcyYTBlYjUxZDJjYzY2NTc5ZDdkMDgiLCJ1c2VySWQiOiIyNjk4MTIzMjIifQ==</vt:lpwstr>
  </property>
  <property fmtid="{D5CDD505-2E9C-101B-9397-08002B2CF9AE}" pid="4" name="ICV">
    <vt:lpwstr>803621B0AD534F9F880E539BC54BAA32_12</vt:lpwstr>
  </property>
</Properties>
</file>